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8E" w:rsidRPr="0066612B" w:rsidRDefault="0066612B" w:rsidP="0066612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6612B">
        <w:rPr>
          <w:rFonts w:ascii="Times New Roman" w:hAnsi="Times New Roman" w:cs="Times New Roman"/>
          <w:b/>
          <w:sz w:val="56"/>
          <w:szCs w:val="56"/>
        </w:rPr>
        <w:t>Koktajl truskawkowy</w:t>
      </w:r>
    </w:p>
    <w:p w:rsidR="0066612B" w:rsidRDefault="0066612B" w:rsidP="0066612B">
      <w:pPr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4DCD244" wp14:editId="367B6853">
            <wp:simplePos x="0" y="0"/>
            <wp:positionH relativeFrom="column">
              <wp:posOffset>713105</wp:posOffset>
            </wp:positionH>
            <wp:positionV relativeFrom="paragraph">
              <wp:posOffset>63500</wp:posOffset>
            </wp:positionV>
            <wp:extent cx="4511040" cy="4407535"/>
            <wp:effectExtent l="0" t="0" r="3810" b="0"/>
            <wp:wrapTight wrapText="bothSides">
              <wp:wrapPolygon edited="0">
                <wp:start x="0" y="0"/>
                <wp:lineTo x="0" y="21472"/>
                <wp:lineTo x="21527" y="21472"/>
                <wp:lineTo x="21527" y="0"/>
                <wp:lineTo x="0" y="0"/>
              </wp:wrapPolygon>
            </wp:wrapTight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040" cy="440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12B" w:rsidRDefault="0066612B" w:rsidP="0066612B">
      <w:pPr>
        <w:rPr>
          <w:rFonts w:ascii="Times New Roman" w:hAnsi="Times New Roman" w:cs="Times New Roman"/>
          <w:sz w:val="44"/>
          <w:szCs w:val="44"/>
          <w:u w:val="single"/>
        </w:rPr>
      </w:pPr>
    </w:p>
    <w:p w:rsidR="0066612B" w:rsidRDefault="0066612B" w:rsidP="0066612B">
      <w:pPr>
        <w:rPr>
          <w:rFonts w:ascii="Times New Roman" w:hAnsi="Times New Roman" w:cs="Times New Roman"/>
          <w:sz w:val="44"/>
          <w:szCs w:val="44"/>
          <w:u w:val="single"/>
        </w:rPr>
      </w:pPr>
    </w:p>
    <w:p w:rsidR="0066612B" w:rsidRDefault="0066612B" w:rsidP="0066612B">
      <w:pPr>
        <w:rPr>
          <w:rFonts w:ascii="Times New Roman" w:hAnsi="Times New Roman" w:cs="Times New Roman"/>
          <w:sz w:val="44"/>
          <w:szCs w:val="44"/>
          <w:u w:val="single"/>
        </w:rPr>
      </w:pPr>
    </w:p>
    <w:p w:rsidR="0066612B" w:rsidRDefault="0066612B" w:rsidP="0066612B">
      <w:pPr>
        <w:rPr>
          <w:rFonts w:ascii="Times New Roman" w:hAnsi="Times New Roman" w:cs="Times New Roman"/>
          <w:sz w:val="44"/>
          <w:szCs w:val="44"/>
          <w:u w:val="single"/>
        </w:rPr>
      </w:pPr>
    </w:p>
    <w:p w:rsidR="0066612B" w:rsidRDefault="0066612B" w:rsidP="0066612B">
      <w:pPr>
        <w:rPr>
          <w:rFonts w:ascii="Times New Roman" w:hAnsi="Times New Roman" w:cs="Times New Roman"/>
          <w:sz w:val="44"/>
          <w:szCs w:val="44"/>
          <w:u w:val="single"/>
        </w:rPr>
      </w:pPr>
    </w:p>
    <w:p w:rsidR="0066612B" w:rsidRDefault="0066612B" w:rsidP="0066612B">
      <w:pPr>
        <w:rPr>
          <w:rFonts w:ascii="Times New Roman" w:hAnsi="Times New Roman" w:cs="Times New Roman"/>
          <w:sz w:val="44"/>
          <w:szCs w:val="44"/>
          <w:u w:val="single"/>
        </w:rPr>
      </w:pPr>
    </w:p>
    <w:p w:rsidR="0066612B" w:rsidRDefault="0066612B" w:rsidP="0066612B">
      <w:pPr>
        <w:rPr>
          <w:rFonts w:ascii="Times New Roman" w:hAnsi="Times New Roman" w:cs="Times New Roman"/>
          <w:sz w:val="44"/>
          <w:szCs w:val="44"/>
          <w:u w:val="single"/>
        </w:rPr>
      </w:pPr>
    </w:p>
    <w:p w:rsidR="0066612B" w:rsidRDefault="0066612B" w:rsidP="0066612B">
      <w:pPr>
        <w:rPr>
          <w:rFonts w:ascii="Times New Roman" w:hAnsi="Times New Roman" w:cs="Times New Roman"/>
          <w:sz w:val="44"/>
          <w:szCs w:val="44"/>
          <w:u w:val="single"/>
        </w:rPr>
      </w:pPr>
    </w:p>
    <w:p w:rsidR="0066612B" w:rsidRDefault="0066612B" w:rsidP="0066612B">
      <w:pPr>
        <w:rPr>
          <w:rFonts w:ascii="Times New Roman" w:hAnsi="Times New Roman" w:cs="Times New Roman"/>
          <w:sz w:val="44"/>
          <w:szCs w:val="44"/>
          <w:u w:val="single"/>
        </w:rPr>
      </w:pPr>
    </w:p>
    <w:p w:rsidR="0066612B" w:rsidRPr="0066612B" w:rsidRDefault="0066612B" w:rsidP="0066612B">
      <w:pPr>
        <w:rPr>
          <w:rFonts w:ascii="Times New Roman" w:hAnsi="Times New Roman" w:cs="Times New Roman"/>
          <w:sz w:val="44"/>
          <w:szCs w:val="44"/>
          <w:u w:val="single"/>
        </w:rPr>
      </w:pPr>
      <w:r w:rsidRPr="0066612B">
        <w:rPr>
          <w:rFonts w:ascii="Times New Roman" w:hAnsi="Times New Roman" w:cs="Times New Roman"/>
          <w:sz w:val="44"/>
          <w:szCs w:val="44"/>
          <w:u w:val="single"/>
        </w:rPr>
        <w:t>Składniki:</w:t>
      </w:r>
    </w:p>
    <w:p w:rsidR="0066612B" w:rsidRPr="0066612B" w:rsidRDefault="0066612B" w:rsidP="006661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6612B">
        <w:rPr>
          <w:rFonts w:ascii="Times New Roman" w:eastAsia="Times New Roman" w:hAnsi="Times New Roman" w:cs="Times New Roman"/>
          <w:sz w:val="28"/>
          <w:szCs w:val="28"/>
          <w:lang w:eastAsia="pl-PL"/>
        </w:rPr>
        <w:t>500 g </w:t>
      </w:r>
      <w:hyperlink r:id="rId7" w:history="1">
        <w:r w:rsidRPr="0066612B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truskawek</w:t>
        </w:r>
      </w:hyperlink>
      <w:r w:rsidRPr="0066612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66612B" w:rsidRPr="0066612B" w:rsidRDefault="0066612B" w:rsidP="006661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6612B">
        <w:rPr>
          <w:rFonts w:ascii="Times New Roman" w:eastAsia="Times New Roman" w:hAnsi="Times New Roman" w:cs="Times New Roman"/>
          <w:sz w:val="28"/>
          <w:szCs w:val="28"/>
          <w:lang w:eastAsia="pl-PL"/>
        </w:rPr>
        <w:t>500 g kefiru naturalnego,</w:t>
      </w:r>
    </w:p>
    <w:p w:rsidR="0066612B" w:rsidRDefault="0066612B" w:rsidP="006661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6612B">
        <w:rPr>
          <w:rFonts w:ascii="Times New Roman" w:eastAsia="Times New Roman" w:hAnsi="Times New Roman" w:cs="Times New Roman"/>
          <w:sz w:val="28"/>
          <w:szCs w:val="28"/>
          <w:lang w:eastAsia="pl-PL"/>
        </w:rPr>
        <w:t>3 łyżki cukru.</w:t>
      </w:r>
    </w:p>
    <w:p w:rsidR="0066612B" w:rsidRPr="0066612B" w:rsidRDefault="0066612B" w:rsidP="0066612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6612B" w:rsidRPr="0066612B" w:rsidRDefault="0066612B" w:rsidP="00666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u w:val="single"/>
          <w:lang w:eastAsia="pl-PL"/>
        </w:rPr>
      </w:pPr>
      <w:r w:rsidRPr="0066612B">
        <w:rPr>
          <w:rFonts w:ascii="Times New Roman" w:eastAsia="Times New Roman" w:hAnsi="Times New Roman" w:cs="Times New Roman"/>
          <w:sz w:val="44"/>
          <w:szCs w:val="44"/>
          <w:u w:val="single"/>
          <w:lang w:eastAsia="pl-PL"/>
        </w:rPr>
        <w:t>Wykonanie:</w:t>
      </w:r>
      <w:bookmarkStart w:id="0" w:name="_GoBack"/>
      <w:bookmarkEnd w:id="0"/>
    </w:p>
    <w:p w:rsidR="0066612B" w:rsidRPr="0066612B" w:rsidRDefault="0066612B" w:rsidP="0066612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612B">
        <w:rPr>
          <w:rFonts w:ascii="Times New Roman" w:hAnsi="Times New Roman" w:cs="Times New Roman"/>
          <w:sz w:val="28"/>
          <w:szCs w:val="28"/>
          <w:shd w:val="clear" w:color="auto" w:fill="FFFFFF"/>
        </w:rPr>
        <w:t>Umyte truskawki zmiksować z kefirem i cukrem. Schłodzić przed podaniem.</w:t>
      </w:r>
      <w:r w:rsidRPr="006661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Ozdobić listkiem mięty. </w:t>
      </w:r>
    </w:p>
    <w:p w:rsidR="0066612B" w:rsidRPr="0066612B" w:rsidRDefault="0066612B" w:rsidP="0066612B">
      <w:pPr>
        <w:jc w:val="right"/>
        <w:rPr>
          <w:rFonts w:ascii="Times New Roman" w:hAnsi="Times New Roman" w:cs="Times New Roman"/>
          <w:sz w:val="28"/>
          <w:szCs w:val="28"/>
        </w:rPr>
      </w:pPr>
      <w:r w:rsidRPr="0066612B">
        <w:rPr>
          <w:rFonts w:ascii="Times New Roman" w:hAnsi="Times New Roman" w:cs="Times New Roman"/>
          <w:sz w:val="28"/>
          <w:szCs w:val="28"/>
          <w:shd w:val="clear" w:color="auto" w:fill="FFFFFF"/>
        </w:rPr>
        <w:t>Życzę smacznego !!!!</w:t>
      </w:r>
    </w:p>
    <w:sectPr w:rsidR="0066612B" w:rsidRPr="00666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B3A25"/>
    <w:multiLevelType w:val="multilevel"/>
    <w:tmpl w:val="983CC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582DA6"/>
    <w:multiLevelType w:val="multilevel"/>
    <w:tmpl w:val="E116CE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2B"/>
    <w:rsid w:val="002E7A8E"/>
    <w:rsid w:val="0066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ortal.abczdrowie.pl/truskaw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1</cp:revision>
  <dcterms:created xsi:type="dcterms:W3CDTF">2022-05-02T11:07:00Z</dcterms:created>
  <dcterms:modified xsi:type="dcterms:W3CDTF">2022-05-02T11:13:00Z</dcterms:modified>
</cp:coreProperties>
</file>